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29" w:rsidRPr="00D9191B" w:rsidRDefault="00CF273E" w:rsidP="00E92029">
      <w:pPr>
        <w:shd w:val="clear" w:color="auto" w:fill="FFFFFF"/>
        <w:tabs>
          <w:tab w:val="left" w:pos="357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D9191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СРЕДСТВО ОГНЕЗАЩИТНОЕ УНИВЕРСАЛЬНОЕ </w:t>
      </w:r>
    </w:p>
    <w:p w:rsidR="00614191" w:rsidRPr="00D9191B" w:rsidRDefault="00614191" w:rsidP="00E92029">
      <w:pPr>
        <w:shd w:val="clear" w:color="auto" w:fill="FFFFFF"/>
        <w:tabs>
          <w:tab w:val="left" w:pos="357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9191B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</w:t>
      </w:r>
      <w:r w:rsidR="00AC2A32">
        <w:rPr>
          <w:rFonts w:ascii="Times New Roman" w:hAnsi="Times New Roman" w:cs="Times New Roman"/>
          <w:b/>
          <w:bCs/>
          <w:color w:val="000000"/>
          <w:sz w:val="23"/>
          <w:szCs w:val="23"/>
        </w:rPr>
        <w:t>FIRE MASK WB</w:t>
      </w:r>
      <w:r w:rsidRPr="00D9191B">
        <w:rPr>
          <w:rFonts w:ascii="Times New Roman" w:hAnsi="Times New Roman" w:cs="Times New Roman"/>
          <w:b/>
          <w:bCs/>
          <w:color w:val="000000"/>
          <w:sz w:val="23"/>
          <w:szCs w:val="23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CF273E" w:rsidRPr="00D9191B" w:rsidTr="00D9191B">
        <w:trPr>
          <w:trHeight w:val="440"/>
        </w:trPr>
        <w:tc>
          <w:tcPr>
            <w:tcW w:w="3794" w:type="dxa"/>
          </w:tcPr>
          <w:p w:rsidR="00CF273E" w:rsidRPr="00D9191B" w:rsidRDefault="00CF273E" w:rsidP="00D9191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D9191B" w:rsidRPr="00D9191B">
              <w:rPr>
                <w:rFonts w:ascii="Times New Roman" w:hAnsi="Times New Roman" w:cs="Times New Roman"/>
                <w:sz w:val="23"/>
                <w:szCs w:val="23"/>
              </w:rPr>
              <w:t>писание</w:t>
            </w:r>
          </w:p>
        </w:tc>
        <w:tc>
          <w:tcPr>
            <w:tcW w:w="5953" w:type="dxa"/>
          </w:tcPr>
          <w:p w:rsidR="00CF273E" w:rsidRPr="00D9191B" w:rsidRDefault="00554B38" w:rsidP="00E92029">
            <w:pPr>
              <w:shd w:val="clear" w:color="auto" w:fill="FFFFFF"/>
              <w:tabs>
                <w:tab w:val="left" w:pos="357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Огнезащитное средство, </w:t>
            </w:r>
            <w:r w:rsidR="00CF273E" w:rsidRPr="00D919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применяемое для стальных конструкций и представляющее </w:t>
            </w:r>
            <w:r w:rsidR="00CF7B21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суспензию пигментов и наполнителей </w:t>
            </w:r>
            <w:r w:rsidR="001A5560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="001A5560" w:rsidRPr="00D9191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винилацетатной</w:t>
            </w:r>
            <w:proofErr w:type="spellEnd"/>
            <w:r w:rsidR="001A5560" w:rsidRPr="00D9191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A5560" w:rsidRPr="00D9191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сополимерной</w:t>
            </w:r>
            <w:proofErr w:type="spellEnd"/>
            <w:r w:rsidR="001A5560" w:rsidRPr="00D9191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A5560" w:rsidRPr="00D9191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дисперсиии</w:t>
            </w:r>
            <w:proofErr w:type="spellEnd"/>
            <w:r w:rsidR="001A5560" w:rsidRPr="00D919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F273E" w:rsidRPr="00D919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добавлением компонентов, придающих покрытию огнезащитные </w:t>
            </w:r>
            <w:r w:rsidRPr="00D919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свойства</w:t>
            </w:r>
          </w:p>
        </w:tc>
      </w:tr>
      <w:tr w:rsidR="00CF273E" w:rsidRPr="00D9191B" w:rsidTr="00D9191B">
        <w:tc>
          <w:tcPr>
            <w:tcW w:w="3794" w:type="dxa"/>
          </w:tcPr>
          <w:p w:rsidR="00CF273E" w:rsidRPr="00D9191B" w:rsidRDefault="00D9191B" w:rsidP="00CF273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Рекомендации по использованию</w:t>
            </w:r>
          </w:p>
        </w:tc>
        <w:tc>
          <w:tcPr>
            <w:tcW w:w="5953" w:type="dxa"/>
          </w:tcPr>
          <w:p w:rsidR="00CF273E" w:rsidRPr="00D9191B" w:rsidRDefault="00CF273E" w:rsidP="00554B38">
            <w:pPr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Предназначено для повышения предела огнестойкости и защиты </w:t>
            </w:r>
            <w:r w:rsidR="00554B38" w:rsidRPr="00D9191B">
              <w:rPr>
                <w:rFonts w:ascii="Times New Roman" w:hAnsi="Times New Roman" w:cs="Times New Roman"/>
                <w:sz w:val="23"/>
                <w:szCs w:val="23"/>
              </w:rPr>
              <w:t>от разрушения при пожарах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металлических конструкций, эксплуатируемых </w:t>
            </w:r>
            <w:r w:rsidR="00554B38" w:rsidRPr="00D9191B">
              <w:rPr>
                <w:rFonts w:ascii="Times New Roman" w:hAnsi="Times New Roman" w:cs="Times New Roman"/>
                <w:sz w:val="23"/>
                <w:szCs w:val="23"/>
              </w:rPr>
              <w:t>в атмосферных условиях и внутри помещений</w:t>
            </w:r>
          </w:p>
        </w:tc>
      </w:tr>
    </w:tbl>
    <w:p w:rsidR="00554B38" w:rsidRPr="00D9191B" w:rsidRDefault="00554B38" w:rsidP="00554B38">
      <w:pPr>
        <w:spacing w:line="259" w:lineRule="auto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191B">
        <w:rPr>
          <w:rFonts w:ascii="Times New Roman" w:hAnsi="Times New Roman" w:cs="Times New Roman"/>
          <w:b/>
          <w:sz w:val="23"/>
          <w:szCs w:val="23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554B38" w:rsidRPr="00D9191B" w:rsidTr="00D9191B">
        <w:tc>
          <w:tcPr>
            <w:tcW w:w="3794" w:type="dxa"/>
          </w:tcPr>
          <w:p w:rsidR="00554B38" w:rsidRPr="00D9191B" w:rsidRDefault="00D9191B" w:rsidP="00554B3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Цвет</w:t>
            </w:r>
          </w:p>
        </w:tc>
        <w:tc>
          <w:tcPr>
            <w:tcW w:w="5953" w:type="dxa"/>
          </w:tcPr>
          <w:p w:rsidR="00554B38" w:rsidRPr="00D9191B" w:rsidRDefault="00554B38" w:rsidP="00554B3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Белый</w:t>
            </w:r>
          </w:p>
        </w:tc>
      </w:tr>
      <w:tr w:rsidR="00554B38" w:rsidRPr="00D9191B" w:rsidTr="00D9191B">
        <w:tc>
          <w:tcPr>
            <w:tcW w:w="3794" w:type="dxa"/>
          </w:tcPr>
          <w:p w:rsidR="00554B38" w:rsidRPr="00D9191B" w:rsidRDefault="002C77A3" w:rsidP="001355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</w:t>
            </w:r>
            <w:r w:rsidR="00E92029" w:rsidRPr="00D9191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нешний вид и цвет пленки огнезащитного покрытия</w:t>
            </w:r>
          </w:p>
        </w:tc>
        <w:tc>
          <w:tcPr>
            <w:tcW w:w="5953" w:type="dxa"/>
          </w:tcPr>
          <w:p w:rsidR="00554B38" w:rsidRPr="00D9191B" w:rsidRDefault="00554B38" w:rsidP="001355DB">
            <w:pPr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После высыхания 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огнезащитное средство </w:t>
            </w:r>
            <w:r w:rsidRPr="00D9191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должно образовывать ровное однородное матовое покрытие без вздутий</w:t>
            </w:r>
            <w:r w:rsidRPr="00D9191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, кратеров, пор и морщин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поверхности</w:t>
            </w:r>
          </w:p>
        </w:tc>
      </w:tr>
      <w:tr w:rsidR="00554B38" w:rsidRPr="00D9191B" w:rsidTr="00D9191B">
        <w:tc>
          <w:tcPr>
            <w:tcW w:w="3794" w:type="dxa"/>
          </w:tcPr>
          <w:p w:rsidR="00554B38" w:rsidRPr="00D9191B" w:rsidRDefault="00FE719E" w:rsidP="00E9202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М</w:t>
            </w:r>
            <w:r w:rsidR="00E92029" w:rsidRPr="00D9191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ассовая доля нелетучих веществ</w:t>
            </w:r>
          </w:p>
        </w:tc>
        <w:tc>
          <w:tcPr>
            <w:tcW w:w="5953" w:type="dxa"/>
          </w:tcPr>
          <w:p w:rsidR="00554B38" w:rsidRPr="00D9191B" w:rsidRDefault="001A5560" w:rsidP="00554B3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  <w:r w:rsidR="00FE719E" w:rsidRPr="00D9191B">
              <w:rPr>
                <w:rFonts w:ascii="Times New Roman" w:hAnsi="Times New Roman" w:cs="Times New Roman"/>
                <w:sz w:val="23"/>
                <w:szCs w:val="23"/>
              </w:rPr>
              <w:t>±2%</w:t>
            </w:r>
          </w:p>
        </w:tc>
      </w:tr>
      <w:tr w:rsidR="00554B38" w:rsidRPr="00D9191B" w:rsidTr="00D9191B">
        <w:tc>
          <w:tcPr>
            <w:tcW w:w="3794" w:type="dxa"/>
          </w:tcPr>
          <w:p w:rsidR="00554B38" w:rsidRPr="00D9191B" w:rsidRDefault="00D9191B" w:rsidP="00554B3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Удельный вес</w:t>
            </w:r>
          </w:p>
        </w:tc>
        <w:tc>
          <w:tcPr>
            <w:tcW w:w="5953" w:type="dxa"/>
          </w:tcPr>
          <w:p w:rsidR="00554B38" w:rsidRPr="00D9191B" w:rsidRDefault="001A5560" w:rsidP="00554B3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1,1</w:t>
            </w:r>
            <w:r w:rsidR="008E3EDD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±0,5 г/см</w:t>
            </w:r>
            <w:r w:rsidR="008E3EDD" w:rsidRPr="00D9191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</w:p>
        </w:tc>
      </w:tr>
      <w:tr w:rsidR="00554B38" w:rsidRPr="00D9191B" w:rsidTr="00D9191B">
        <w:tc>
          <w:tcPr>
            <w:tcW w:w="3794" w:type="dxa"/>
          </w:tcPr>
          <w:p w:rsidR="00554B38" w:rsidRPr="00D9191B" w:rsidRDefault="00D9191B" w:rsidP="00554B3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Теоретический расчет</w:t>
            </w:r>
          </w:p>
        </w:tc>
        <w:tc>
          <w:tcPr>
            <w:tcW w:w="5953" w:type="dxa"/>
          </w:tcPr>
          <w:p w:rsidR="00554B38" w:rsidRPr="00D9191B" w:rsidRDefault="001A5560" w:rsidP="0061419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E3EDD" w:rsidRPr="00D919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E3EDD" w:rsidRPr="00D9191B">
              <w:rPr>
                <w:rFonts w:ascii="Times New Roman" w:hAnsi="Times New Roman" w:cs="Times New Roman"/>
                <w:sz w:val="23"/>
                <w:szCs w:val="23"/>
              </w:rPr>
              <w:t>,5 м</w:t>
            </w:r>
            <w:r w:rsidR="008E3EDD" w:rsidRPr="00D9191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  <w:r w:rsidR="008E3EDD" w:rsidRPr="00D9191B">
              <w:rPr>
                <w:rFonts w:ascii="Times New Roman" w:hAnsi="Times New Roman" w:cs="Times New Roman"/>
                <w:sz w:val="23"/>
                <w:szCs w:val="23"/>
              </w:rPr>
              <w:t>/литр</w:t>
            </w:r>
          </w:p>
        </w:tc>
      </w:tr>
      <w:tr w:rsidR="00554B38" w:rsidRPr="00D9191B" w:rsidTr="00D9191B">
        <w:tc>
          <w:tcPr>
            <w:tcW w:w="3794" w:type="dxa"/>
          </w:tcPr>
          <w:p w:rsidR="00554B38" w:rsidRPr="00D9191B" w:rsidRDefault="00E92029" w:rsidP="001355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Рекомендуемая толщина сухой пленки</w:t>
            </w:r>
          </w:p>
        </w:tc>
        <w:tc>
          <w:tcPr>
            <w:tcW w:w="5953" w:type="dxa"/>
          </w:tcPr>
          <w:p w:rsidR="00554B38" w:rsidRPr="00D9191B" w:rsidRDefault="008E3EDD" w:rsidP="001355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Минимум </w:t>
            </w:r>
            <w:r w:rsidR="00167061" w:rsidRPr="00D9191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00 мкм или по протоколу для обеспечения требуемого предела огнестойкости</w:t>
            </w:r>
          </w:p>
        </w:tc>
      </w:tr>
      <w:tr w:rsidR="00554B38" w:rsidRPr="00D9191B" w:rsidTr="00D9191B">
        <w:tc>
          <w:tcPr>
            <w:tcW w:w="3794" w:type="dxa"/>
          </w:tcPr>
          <w:p w:rsidR="00554B38" w:rsidRPr="00D9191B" w:rsidRDefault="001355DB" w:rsidP="001355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Рекомендуемая толщина сухой пленки</w:t>
            </w:r>
          </w:p>
        </w:tc>
        <w:tc>
          <w:tcPr>
            <w:tcW w:w="5953" w:type="dxa"/>
          </w:tcPr>
          <w:p w:rsidR="00554B38" w:rsidRPr="00D9191B" w:rsidRDefault="00167061" w:rsidP="001355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400</w:t>
            </w:r>
            <w:r w:rsidR="002C77A3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мкм</w:t>
            </w:r>
          </w:p>
        </w:tc>
      </w:tr>
      <w:tr w:rsidR="00554B38" w:rsidRPr="00D9191B" w:rsidTr="00D9191B">
        <w:tc>
          <w:tcPr>
            <w:tcW w:w="3794" w:type="dxa"/>
          </w:tcPr>
          <w:p w:rsidR="001355DB" w:rsidRPr="00D9191B" w:rsidRDefault="001355DB" w:rsidP="001355DB">
            <w:pPr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Время высыхания при температуре (20±2) °С, не более:</w:t>
            </w:r>
          </w:p>
          <w:p w:rsidR="001355DB" w:rsidRPr="00D9191B" w:rsidRDefault="001355DB" w:rsidP="001355DB">
            <w:pPr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– до степени 3</w:t>
            </w:r>
          </w:p>
          <w:p w:rsidR="00554B38" w:rsidRPr="00D9191B" w:rsidRDefault="001355DB" w:rsidP="001355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– до степени 5</w:t>
            </w:r>
          </w:p>
        </w:tc>
        <w:tc>
          <w:tcPr>
            <w:tcW w:w="5953" w:type="dxa"/>
          </w:tcPr>
          <w:p w:rsidR="00554B38" w:rsidRPr="00D9191B" w:rsidRDefault="00554B38" w:rsidP="001355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C77A3" w:rsidRPr="00D9191B" w:rsidRDefault="002C77A3" w:rsidP="001355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C77A3" w:rsidRPr="00D9191B" w:rsidRDefault="002C77A3" w:rsidP="001355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A1089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час</w:t>
            </w:r>
          </w:p>
          <w:p w:rsidR="002C77A3" w:rsidRPr="00D9191B" w:rsidRDefault="002C77A3" w:rsidP="001355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BA1089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час</w:t>
            </w:r>
          </w:p>
        </w:tc>
      </w:tr>
    </w:tbl>
    <w:p w:rsidR="00554B38" w:rsidRPr="00D9191B" w:rsidRDefault="002C77A3" w:rsidP="00554B38">
      <w:pPr>
        <w:spacing w:line="259" w:lineRule="auto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191B">
        <w:rPr>
          <w:rFonts w:ascii="Times New Roman" w:hAnsi="Times New Roman" w:cs="Times New Roman"/>
          <w:b/>
          <w:sz w:val="23"/>
          <w:szCs w:val="23"/>
        </w:rPr>
        <w:t>РЕКОМЕНДАЦИИ ПО НАНЕСЕНИЮ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 распыления</w:t>
            </w:r>
          </w:p>
        </w:tc>
        <w:tc>
          <w:tcPr>
            <w:tcW w:w="5953" w:type="dxa"/>
          </w:tcPr>
          <w:p w:rsidR="002C77A3" w:rsidRPr="00D9191B" w:rsidRDefault="00BA1089" w:rsidP="000C778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Кисть, валик,</w:t>
            </w:r>
            <w:r w:rsidR="000C778E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краско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распылитель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Растворитель (объем)</w:t>
            </w:r>
          </w:p>
        </w:tc>
        <w:tc>
          <w:tcPr>
            <w:tcW w:w="5953" w:type="dxa"/>
          </w:tcPr>
          <w:p w:rsidR="002C77A3" w:rsidRPr="00D9191B" w:rsidRDefault="00BA1089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5-10% в зависимости от метода нанесения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Тип растворителя</w:t>
            </w:r>
          </w:p>
        </w:tc>
        <w:tc>
          <w:tcPr>
            <w:tcW w:w="5953" w:type="dxa"/>
          </w:tcPr>
          <w:p w:rsidR="002C77A3" w:rsidRPr="00D9191B" w:rsidRDefault="001A5560" w:rsidP="00B5405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Вода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1355D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Безвоздушное напыление</w:t>
            </w:r>
          </w:p>
        </w:tc>
        <w:tc>
          <w:tcPr>
            <w:tcW w:w="5953" w:type="dxa"/>
          </w:tcPr>
          <w:p w:rsidR="002C77A3" w:rsidRPr="00D9191B" w:rsidRDefault="00B54051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220 PSI</w:t>
            </w:r>
            <w:r w:rsidRPr="00D9191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/0,017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''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Распыление сжатым воздухом</w:t>
            </w:r>
          </w:p>
        </w:tc>
        <w:tc>
          <w:tcPr>
            <w:tcW w:w="5953" w:type="dxa"/>
          </w:tcPr>
          <w:p w:rsidR="002C77A3" w:rsidRPr="00D9191B" w:rsidRDefault="00B54051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Давление распыления: 50</w:t>
            </w:r>
            <w:r w:rsidRPr="00D9191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PSI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Рекомендуемая система</w:t>
            </w:r>
          </w:p>
        </w:tc>
        <w:tc>
          <w:tcPr>
            <w:tcW w:w="5953" w:type="dxa"/>
          </w:tcPr>
          <w:p w:rsidR="002C77A3" w:rsidRPr="00D9191B" w:rsidRDefault="00B54051" w:rsidP="001355DB">
            <w:pPr>
              <w:shd w:val="clear" w:color="auto" w:fill="FFFFFF"/>
              <w:tabs>
                <w:tab w:val="left" w:pos="-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Перед нанесением огнезащитного средства поверхность долж</w:t>
            </w:r>
            <w:r w:rsidR="001355DB" w:rsidRPr="00D9191B">
              <w:rPr>
                <w:rFonts w:ascii="Times New Roman" w:hAnsi="Times New Roman" w:cs="Times New Roman"/>
                <w:sz w:val="23"/>
                <w:szCs w:val="23"/>
              </w:rPr>
              <w:t>на быть очищена от пыли и грязи, остатков ранее нанесенных красок, грунтовок,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и други</w:t>
            </w:r>
            <w:r w:rsidR="001355DB" w:rsidRPr="00D9191B">
              <w:rPr>
                <w:rFonts w:ascii="Times New Roman" w:hAnsi="Times New Roman" w:cs="Times New Roman"/>
                <w:sz w:val="23"/>
                <w:szCs w:val="23"/>
              </w:rPr>
              <w:t>х составов.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Поверхность может быть предварительно обработана глифталевыми или перхлорвиниловыми грунтами.</w:t>
            </w:r>
            <w:r w:rsidR="000C778E"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В случае нанесения огнезащитного средства на поверхность цветного металла необходимо обработать поверхность грунтом ФЛ-03Ж 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Специфические свойства</w:t>
            </w:r>
          </w:p>
        </w:tc>
        <w:tc>
          <w:tcPr>
            <w:tcW w:w="5953" w:type="dxa"/>
          </w:tcPr>
          <w:p w:rsidR="004D6B48" w:rsidRPr="00D9191B" w:rsidRDefault="004D6B48" w:rsidP="004D6B48">
            <w:pPr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Огнезащитные свойства покрытия основаны на его способности вспучиваться при воздействии высоких температур и образовывать пористый материал (</w:t>
            </w:r>
            <w:proofErr w:type="spellStart"/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пенококс</w:t>
            </w:r>
            <w:proofErr w:type="spellEnd"/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) с высокими теплоизоляционными свойствами.</w:t>
            </w:r>
          </w:p>
          <w:p w:rsidR="002C77A3" w:rsidRPr="00D9191B" w:rsidRDefault="000C778E" w:rsidP="00E92029">
            <w:pPr>
              <w:shd w:val="clear" w:color="auto" w:fill="FFFFFF"/>
              <w:tabs>
                <w:tab w:val="left" w:pos="-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Нанесение огнезащитного средства производится в несколько слоев до толщины, обеспечивающей требуемый предел огнестойкости металлических конструкций</w:t>
            </w:r>
            <w:r w:rsidR="004D6B48" w:rsidRPr="00D9191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C77A3" w:rsidRPr="00D9191B" w:rsidTr="00D9191B">
        <w:tc>
          <w:tcPr>
            <w:tcW w:w="3794" w:type="dxa"/>
          </w:tcPr>
          <w:p w:rsidR="002C77A3" w:rsidRPr="00D9191B" w:rsidRDefault="00D9191B" w:rsidP="00BA108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Срок хранения</w:t>
            </w:r>
          </w:p>
        </w:tc>
        <w:tc>
          <w:tcPr>
            <w:tcW w:w="5953" w:type="dxa"/>
          </w:tcPr>
          <w:p w:rsidR="002C77A3" w:rsidRPr="00D9191B" w:rsidRDefault="000C778E" w:rsidP="004D6B48">
            <w:pPr>
              <w:shd w:val="clear" w:color="auto" w:fill="FFFFFF"/>
              <w:tabs>
                <w:tab w:val="left" w:pos="216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9191B">
              <w:rPr>
                <w:rFonts w:ascii="Times New Roman" w:hAnsi="Times New Roman" w:cs="Times New Roman"/>
                <w:sz w:val="23"/>
                <w:szCs w:val="23"/>
              </w:rPr>
              <w:t>Срок годности средства в закрытой таре в складских помещениях – 18 месяцев со дня изготовления.</w:t>
            </w:r>
          </w:p>
        </w:tc>
      </w:tr>
    </w:tbl>
    <w:p w:rsidR="004D6B48" w:rsidRPr="00D9191B" w:rsidRDefault="004D6B48" w:rsidP="004D6B48">
      <w:pPr>
        <w:shd w:val="clear" w:color="auto" w:fill="FFFFFF"/>
        <w:tabs>
          <w:tab w:val="left" w:pos="2170"/>
        </w:tabs>
        <w:spacing w:line="240" w:lineRule="auto"/>
        <w:ind w:firstLine="560"/>
        <w:rPr>
          <w:rFonts w:ascii="Times New Roman" w:hAnsi="Times New Roman" w:cs="Times New Roman"/>
          <w:sz w:val="23"/>
          <w:szCs w:val="23"/>
        </w:rPr>
      </w:pPr>
      <w:r w:rsidRPr="00D9191B">
        <w:rPr>
          <w:rFonts w:ascii="Times New Roman" w:hAnsi="Times New Roman" w:cs="Times New Roman"/>
          <w:sz w:val="23"/>
          <w:szCs w:val="23"/>
        </w:rPr>
        <w:t>ПРИМЕЧАНИЕ: Предприятие-изготовитель гарантирует качество огнезащитного средства при соблюдении условий транспортирования, хранения и указаний по применению.</w:t>
      </w:r>
    </w:p>
    <w:sectPr w:rsidR="004D6B48" w:rsidRPr="00D9191B" w:rsidSect="00D9191B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E"/>
    <w:rsid w:val="00000842"/>
    <w:rsid w:val="000C778E"/>
    <w:rsid w:val="001355DB"/>
    <w:rsid w:val="00167061"/>
    <w:rsid w:val="001A5560"/>
    <w:rsid w:val="002C77A3"/>
    <w:rsid w:val="00372885"/>
    <w:rsid w:val="004D6B48"/>
    <w:rsid w:val="00554B38"/>
    <w:rsid w:val="00564A7E"/>
    <w:rsid w:val="00614191"/>
    <w:rsid w:val="00655176"/>
    <w:rsid w:val="00776C8C"/>
    <w:rsid w:val="007D5A77"/>
    <w:rsid w:val="008A321A"/>
    <w:rsid w:val="008E3EDD"/>
    <w:rsid w:val="009A52B9"/>
    <w:rsid w:val="00A03272"/>
    <w:rsid w:val="00A6793E"/>
    <w:rsid w:val="00AC2A32"/>
    <w:rsid w:val="00B11554"/>
    <w:rsid w:val="00B54051"/>
    <w:rsid w:val="00B73749"/>
    <w:rsid w:val="00BA1089"/>
    <w:rsid w:val="00CF273E"/>
    <w:rsid w:val="00CF7B21"/>
    <w:rsid w:val="00D9191B"/>
    <w:rsid w:val="00DB02B7"/>
    <w:rsid w:val="00E67323"/>
    <w:rsid w:val="00E92029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0A775-A078-4091-A2C8-4351BAC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3E"/>
    <w:pPr>
      <w:widowControl w:val="0"/>
      <w:spacing w:after="0" w:line="26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autoRedefine/>
    <w:uiPriority w:val="99"/>
    <w:rsid w:val="00CF273E"/>
    <w:pPr>
      <w:widowControl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bCs/>
      <w:lang w:val="en-US" w:eastAsia="en-US"/>
    </w:rPr>
  </w:style>
  <w:style w:type="table" w:styleId="a3">
    <w:name w:val="Table Grid"/>
    <w:basedOn w:val="a1"/>
    <w:uiPriority w:val="59"/>
    <w:rsid w:val="00CF2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Амир</cp:lastModifiedBy>
  <cp:revision>2</cp:revision>
  <dcterms:created xsi:type="dcterms:W3CDTF">2018-08-28T08:01:00Z</dcterms:created>
  <dcterms:modified xsi:type="dcterms:W3CDTF">2018-08-28T08:01:00Z</dcterms:modified>
</cp:coreProperties>
</file>